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Peer-to-Peer Review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/ member: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Member ID: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Payer / plan: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Line of business: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Case / ref # / auth #: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 at issue: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Call date / start / stop: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Scheduled (Y/N) / attempts: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Procedural posture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Pending / intent to deny / concurrent review / post-denial / appeal · denial date · appeal deadline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Participants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Treating clinician name, credential, license · payer reviewer name, degree, specialty, title, organization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Clinical points discussed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Symptoms and acuity · function · risk · dated scores · response · alternatives tried · why lower intensity fails today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Criteria cited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Guideline / policy and version · criterion at issue · facts the reviewer relied 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Outcome and authorization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Approved / modified / upheld / pending / informational only · auth #, dates, units · written confirmation expected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Next steps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Action · owner · deadline · appeal filed or calendared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and time of entry: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bastiongpt.com/template/peer-to-peer-note</w:t>
    </w:r>
    <w:r>
      <w:rPr>
        <w:color w:val="64748B"/>
        <w:sz w:val="16"/>
        <w:szCs w:val="16"/>
      </w:rPr>
      <w:t xml:space="preserve">   ·   BastionGPT drafts peer-to-peer notes from your dictation.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2026-08-07T15:19:07.286Z</dcterms:created>
  <dcterms:modified xsi:type="dcterms:W3CDTF">2026-08-07T15:19:07.287Z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