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Safety Plan Template</w:t>
      </w:r>
    </w:p>
    <w:p>
      <w:pPr>
        <w:pBdr>
          <w:bottom w:val="single" w:color="000000" w:sz="18"/>
        </w:pBdr>
        <w:spacing w:after="12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40"/>
        <w:gridCol w:w="2840"/>
        <w:gridCol w:w="4950"/>
      </w:tblGrid>
      <w:tr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495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Completed with (clinician, credentials):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Step 1. Warning signs a crisis may be building</w:t>
      </w:r>
    </w:p>
    <w:p>
      <w:pPr>
        <w:spacing w:after="60"/>
      </w:pPr>
      <w:r>
        <w:rPr>
          <w:color w:val="64748B"/>
          <w:sz w:val="15"/>
          <w:szCs w:val="15"/>
        </w:rPr>
        <w:t xml:space="preserve">My thoughts, moods, situations, or behaviors, specific to me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Step 2. Internal coping strategies</w:t>
      </w:r>
    </w:p>
    <w:p>
      <w:pPr>
        <w:spacing w:after="60"/>
      </w:pPr>
      <w:r>
        <w:rPr>
          <w:color w:val="64748B"/>
          <w:sz w:val="15"/>
          <w:szCs w:val="15"/>
        </w:rPr>
        <w:t xml:space="preserve">What I can do on my own to let the surge pass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Step 3. People and places that provide distraction</w:t>
      </w:r>
    </w:p>
    <w:p>
      <w:pPr>
        <w:spacing w:after="60"/>
      </w:pPr>
      <w:r>
        <w:rPr>
          <w:color w:val="64748B"/>
          <w:sz w:val="15"/>
          <w:szCs w:val="15"/>
        </w:rPr>
        <w:t xml:space="preserve">Name or place, plus contact; I do not have to say anything is wrong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Step 4. People I can ask for help</w:t>
      </w:r>
    </w:p>
    <w:p>
      <w:pPr>
        <w:spacing w:after="60"/>
      </w:pPr>
      <w:r>
        <w:rPr>
          <w:color w:val="64748B"/>
          <w:sz w:val="15"/>
          <w:szCs w:val="15"/>
        </w:rPr>
        <w:t xml:space="preserve">Name and phone; I will tell them I am in crisis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Step 5. Professionals and agencies I can contact in a crisis</w:t>
      </w:r>
    </w:p>
    <w:p>
      <w:pPr>
        <w:spacing w:after="60"/>
      </w:pPr>
      <w:r>
        <w:rPr>
          <w:color w:val="64748B"/>
          <w:sz w:val="15"/>
          <w:szCs w:val="15"/>
        </w:rPr>
        <w:t xml:space="preserve">My clinician with after-hours instructions · nearest emergency department with address · Crisis line: 988 call or text (US) · 9-8-8 (Canada) · Lifeline 13 11 14 (Australia)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Step 6. Making my environment safer</w:t>
      </w:r>
    </w:p>
    <w:p>
      <w:pPr>
        <w:spacing w:after="60"/>
      </w:pPr>
      <w:r>
        <w:rPr>
          <w:color w:val="64748B"/>
          <w:sz w:val="15"/>
          <w:szCs w:val="15"/>
        </w:rPr>
        <w:t xml:space="preserve">Agreed protective steps, who is helping, and when we will review them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Step 7. Reasons for living (optional)</w:t>
      </w:r>
    </w:p>
    <w:p>
      <w:pPr>
        <w:spacing w:after="60"/>
      </w:pPr>
      <w:r>
        <w:rPr>
          <w:color w:val="64748B"/>
          <w:sz w:val="15"/>
          <w:szCs w:val="15"/>
        </w:rPr>
        <w:t xml:space="preserve">In my own words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3480"/>
        <w:gridCol w:w="2450"/>
      </w:tblGrid>
      <w:tr>
        <w:tc>
          <w:tcPr>
            <w:tcW w:type="dxa" w:w="47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Copy given to client:  ☐ yes    Kept where: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Shared with (consent):</w:t>
            </w:r>
          </w:p>
        </w:tc>
        <w:tc>
          <w:tcPr>
            <w:tcW w:type="dxa" w:w="245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Review date: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plan, and compliance notes: </w:t>
    </w:r>
    <w:r>
      <w:rPr>
        <w:b/>
        <w:bCs/>
        <w:color w:val="000000"/>
        <w:sz w:val="16"/>
        <w:szCs w:val="16"/>
      </w:rPr>
      <w:t xml:space="preserve">bastiongpt.com/template/safety-plan</w:t>
    </w:r>
    <w:r>
      <w:rPr>
        <w:color w:val="64748B"/>
        <w:sz w:val="16"/>
        <w:szCs w:val="16"/>
      </w:rPr>
      <w:t xml:space="preserve">   ·   BastionGPT drafts safety plans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2026-07-17T03:44:27.466Z</dcterms:created>
  <dcterms:modified xsi:type="dcterms:W3CDTF">2026-07-17T03:44:27.466Z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